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64" w:rsidRPr="00A77E80" w:rsidRDefault="00A55D64" w:rsidP="00A77E80">
      <w:pPr>
        <w:pStyle w:val="Default"/>
        <w:pageBreakBefore/>
      </w:pPr>
    </w:p>
    <w:p w:rsidR="000F1D00" w:rsidRPr="00A77E80" w:rsidRDefault="000F1D00" w:rsidP="00A55D64">
      <w:pPr>
        <w:pStyle w:val="Default"/>
      </w:pPr>
    </w:p>
    <w:p w:rsidR="000F1D00" w:rsidRPr="00A77E80" w:rsidRDefault="000F1D00" w:rsidP="000F1D00">
      <w:pPr>
        <w:pStyle w:val="Default"/>
        <w:jc w:val="center"/>
      </w:pPr>
      <w:r w:rsidRPr="00A77E80">
        <w:t>АНКЕТА ДЛЯ УЧИТЕЛЯ</w:t>
      </w:r>
    </w:p>
    <w:p w:rsidR="000F1D00" w:rsidRPr="00A77E80" w:rsidRDefault="000F1D00" w:rsidP="000F1D00">
      <w:pPr>
        <w:pStyle w:val="Default"/>
        <w:jc w:val="center"/>
      </w:pPr>
      <w:r w:rsidRPr="00A77E80">
        <w:t>Диагностика профессиональной подготовки</w:t>
      </w:r>
    </w:p>
    <w:p w:rsidR="00A55D64" w:rsidRPr="00A77E80" w:rsidRDefault="00A55D64" w:rsidP="00A55D64">
      <w:pPr>
        <w:pStyle w:val="Default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0632"/>
        <w:gridCol w:w="1134"/>
        <w:gridCol w:w="1275"/>
        <w:gridCol w:w="1070"/>
      </w:tblGrid>
      <w:tr w:rsidR="000F1D00" w:rsidRPr="00A77E80" w:rsidTr="00A77E80">
        <w:trPr>
          <w:trHeight w:val="300"/>
        </w:trPr>
        <w:tc>
          <w:tcPr>
            <w:tcW w:w="675" w:type="dxa"/>
            <w:vMerge w:val="restart"/>
          </w:tcPr>
          <w:p w:rsidR="000F1D00" w:rsidRPr="00A77E80" w:rsidRDefault="000F1D00" w:rsidP="00A55D64">
            <w:pPr>
              <w:pStyle w:val="Default"/>
            </w:pPr>
            <w:r w:rsidRPr="00A77E80">
              <w:t>№</w:t>
            </w:r>
          </w:p>
        </w:tc>
        <w:tc>
          <w:tcPr>
            <w:tcW w:w="10632" w:type="dxa"/>
            <w:vMerge w:val="restart"/>
          </w:tcPr>
          <w:p w:rsidR="000F1D00" w:rsidRPr="00A77E80" w:rsidRDefault="000F1D00" w:rsidP="000F1D00">
            <w:pPr>
              <w:pStyle w:val="Default"/>
              <w:jc w:val="center"/>
            </w:pPr>
            <w:r w:rsidRPr="00A77E80">
              <w:t>Содержание опроса</w:t>
            </w:r>
          </w:p>
          <w:p w:rsidR="000F1D00" w:rsidRPr="00A77E80" w:rsidRDefault="000F1D00" w:rsidP="00A55D64">
            <w:pPr>
              <w:pStyle w:val="Default"/>
            </w:pPr>
          </w:p>
        </w:tc>
        <w:tc>
          <w:tcPr>
            <w:tcW w:w="3479" w:type="dxa"/>
            <w:gridSpan w:val="3"/>
          </w:tcPr>
          <w:p w:rsidR="000F1D00" w:rsidRPr="00A77E80" w:rsidRDefault="000F1D00" w:rsidP="000F1D00">
            <w:pPr>
              <w:pStyle w:val="Default"/>
              <w:jc w:val="center"/>
            </w:pPr>
            <w:r w:rsidRPr="00A77E80">
              <w:t>самооценка</w:t>
            </w:r>
          </w:p>
          <w:p w:rsidR="000F1D00" w:rsidRPr="00A77E80" w:rsidRDefault="000F1D00" w:rsidP="00A55D64">
            <w:pPr>
              <w:pStyle w:val="Default"/>
            </w:pPr>
          </w:p>
        </w:tc>
      </w:tr>
      <w:tr w:rsidR="000F1D00" w:rsidRPr="00A77E80" w:rsidTr="00A77E80">
        <w:trPr>
          <w:trHeight w:val="225"/>
        </w:trPr>
        <w:tc>
          <w:tcPr>
            <w:tcW w:w="675" w:type="dxa"/>
            <w:vMerge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0632" w:type="dxa"/>
            <w:vMerge/>
          </w:tcPr>
          <w:p w:rsidR="000F1D00" w:rsidRPr="00A77E80" w:rsidRDefault="000F1D00" w:rsidP="000F1D00">
            <w:pPr>
              <w:pStyle w:val="Default"/>
            </w:pPr>
          </w:p>
        </w:tc>
        <w:tc>
          <w:tcPr>
            <w:tcW w:w="1134" w:type="dxa"/>
          </w:tcPr>
          <w:p w:rsidR="000F1D00" w:rsidRPr="00A77E80" w:rsidRDefault="000F1D00" w:rsidP="00A55D64">
            <w:pPr>
              <w:pStyle w:val="Default"/>
            </w:pPr>
            <w:r w:rsidRPr="00A77E80">
              <w:t>да</w:t>
            </w:r>
          </w:p>
        </w:tc>
        <w:tc>
          <w:tcPr>
            <w:tcW w:w="1275" w:type="dxa"/>
          </w:tcPr>
          <w:p w:rsidR="000F1D00" w:rsidRPr="00A77E80" w:rsidRDefault="000F1D00" w:rsidP="000F1D00">
            <w:pPr>
              <w:pStyle w:val="Default"/>
              <w:jc w:val="center"/>
            </w:pPr>
            <w:r w:rsidRPr="00A77E80">
              <w:t>Не совсем</w:t>
            </w:r>
          </w:p>
        </w:tc>
        <w:tc>
          <w:tcPr>
            <w:tcW w:w="1070" w:type="dxa"/>
          </w:tcPr>
          <w:p w:rsidR="000F1D00" w:rsidRPr="00A77E80" w:rsidRDefault="000F1D00" w:rsidP="00A55D64">
            <w:pPr>
              <w:pStyle w:val="Default"/>
            </w:pPr>
            <w:r w:rsidRPr="00A77E80">
              <w:t>нет</w:t>
            </w:r>
          </w:p>
        </w:tc>
      </w:tr>
      <w:tr w:rsidR="000F1D00" w:rsidRPr="00A77E80" w:rsidTr="00A77E80">
        <w:tc>
          <w:tcPr>
            <w:tcW w:w="675" w:type="dxa"/>
          </w:tcPr>
          <w:p w:rsidR="000F1D00" w:rsidRPr="00A77E80" w:rsidRDefault="000F1D00" w:rsidP="00A55D64">
            <w:pPr>
              <w:pStyle w:val="Default"/>
            </w:pPr>
            <w:r w:rsidRPr="00A77E80">
              <w:t>1</w:t>
            </w:r>
          </w:p>
        </w:tc>
        <w:tc>
          <w:tcPr>
            <w:tcW w:w="10632" w:type="dxa"/>
          </w:tcPr>
          <w:p w:rsidR="000F1D00" w:rsidRPr="00A77E80" w:rsidRDefault="000F1D00" w:rsidP="00A55D64">
            <w:pPr>
              <w:pStyle w:val="Default"/>
            </w:pPr>
            <w:r w:rsidRPr="00A77E80">
              <w:t>Удовлетворены ли Вы своей профессиональной подготовкой?</w:t>
            </w:r>
          </w:p>
        </w:tc>
        <w:tc>
          <w:tcPr>
            <w:tcW w:w="1134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275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070" w:type="dxa"/>
          </w:tcPr>
          <w:p w:rsidR="000F1D00" w:rsidRPr="00A77E80" w:rsidRDefault="000F1D00" w:rsidP="00A55D64">
            <w:pPr>
              <w:pStyle w:val="Default"/>
            </w:pPr>
          </w:p>
        </w:tc>
      </w:tr>
      <w:tr w:rsidR="000F1D00" w:rsidRPr="00A77E80" w:rsidTr="00A77E80">
        <w:tc>
          <w:tcPr>
            <w:tcW w:w="675" w:type="dxa"/>
          </w:tcPr>
          <w:p w:rsidR="000F1D00" w:rsidRPr="00A77E80" w:rsidRDefault="000F1D00" w:rsidP="00A55D64">
            <w:pPr>
              <w:pStyle w:val="Default"/>
            </w:pPr>
            <w:r w:rsidRPr="00A77E80">
              <w:t>2</w:t>
            </w:r>
          </w:p>
        </w:tc>
        <w:tc>
          <w:tcPr>
            <w:tcW w:w="10632" w:type="dxa"/>
          </w:tcPr>
          <w:p w:rsidR="000F1D00" w:rsidRPr="00A77E80" w:rsidRDefault="000F1D00" w:rsidP="000F1D00">
            <w:pPr>
              <w:pStyle w:val="Default"/>
            </w:pPr>
            <w:r w:rsidRPr="00A77E80">
              <w:t>По каким направлениям профессиональной подготовки Вы хотели бы усовершенствовать свои знания (укажите номер):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1. Научно-теоретическая подготовка.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2. Методическая подготовка.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3. Психолого-педагогическая подгото</w:t>
            </w:r>
            <w:r w:rsidR="001D6A95">
              <w:t>вка.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275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070" w:type="dxa"/>
          </w:tcPr>
          <w:p w:rsidR="000F1D00" w:rsidRPr="00A77E80" w:rsidRDefault="000F1D00" w:rsidP="00A55D64">
            <w:pPr>
              <w:pStyle w:val="Default"/>
            </w:pPr>
          </w:p>
        </w:tc>
      </w:tr>
      <w:tr w:rsidR="000F1D00" w:rsidRPr="00A77E80" w:rsidTr="00A77E80">
        <w:tc>
          <w:tcPr>
            <w:tcW w:w="675" w:type="dxa"/>
          </w:tcPr>
          <w:p w:rsidR="000F1D00" w:rsidRPr="00A77E80" w:rsidRDefault="000F1D00" w:rsidP="00A55D64">
            <w:pPr>
              <w:pStyle w:val="Default"/>
            </w:pPr>
            <w:r w:rsidRPr="00A77E80">
              <w:t>3</w:t>
            </w:r>
          </w:p>
        </w:tc>
        <w:tc>
          <w:tcPr>
            <w:tcW w:w="10632" w:type="dxa"/>
          </w:tcPr>
          <w:p w:rsidR="000F1D00" w:rsidRPr="00A77E80" w:rsidRDefault="000F1D00" w:rsidP="000F1D00">
            <w:pPr>
              <w:pStyle w:val="Default"/>
            </w:pPr>
            <w:r w:rsidRPr="00A77E80">
              <w:t>Считаете ли Вы целесообразным углубить свои профессиональные знания по вопросам: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1. Совершенствование тематического планирования с учетом развития ОУУН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2. Планирование и проведение уроков разных типов.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3. Внедрение современных педагогических технологий.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4. Методы и приемы развивающего обучения.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 xml:space="preserve">5. </w:t>
            </w:r>
            <w:proofErr w:type="spellStart"/>
            <w:r w:rsidRPr="00A77E80">
              <w:t>Разноуровневая</w:t>
            </w:r>
            <w:proofErr w:type="spellEnd"/>
            <w:r w:rsidRPr="00A77E80">
              <w:t xml:space="preserve"> дифференциация в обучении.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6. Анализ и оценка результатов своей деятельности и деятельности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7. Организация учебно-познавательной деятельности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8. Контроль и коррекция знаний, умений и навыков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9. Организация личного труда учителя.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10. Другое (допишите)</w:t>
            </w:r>
          </w:p>
        </w:tc>
        <w:tc>
          <w:tcPr>
            <w:tcW w:w="1134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275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070" w:type="dxa"/>
          </w:tcPr>
          <w:p w:rsidR="000F1D00" w:rsidRPr="00A77E80" w:rsidRDefault="000F1D00" w:rsidP="00A55D64">
            <w:pPr>
              <w:pStyle w:val="Default"/>
            </w:pPr>
          </w:p>
        </w:tc>
      </w:tr>
      <w:tr w:rsidR="000F1D00" w:rsidRPr="00A77E80" w:rsidTr="00A77E80">
        <w:tc>
          <w:tcPr>
            <w:tcW w:w="675" w:type="dxa"/>
          </w:tcPr>
          <w:p w:rsidR="000F1D00" w:rsidRPr="00A77E80" w:rsidRDefault="000F1D00" w:rsidP="00A55D64">
            <w:pPr>
              <w:pStyle w:val="Default"/>
            </w:pPr>
            <w:r w:rsidRPr="00A77E80">
              <w:t>4</w:t>
            </w:r>
          </w:p>
        </w:tc>
        <w:tc>
          <w:tcPr>
            <w:tcW w:w="10632" w:type="dxa"/>
          </w:tcPr>
          <w:p w:rsidR="000F1D00" w:rsidRPr="00A77E80" w:rsidRDefault="000F1D00" w:rsidP="000F1D00">
            <w:pPr>
              <w:pStyle w:val="Default"/>
            </w:pPr>
            <w:r w:rsidRPr="00A77E80">
              <w:t>Представляет ли для Вас трудность: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1. Формулировать цели урока на разных уровнях.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2. Организовать действия учащихся по принятию целей деятельности.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3. Выбрать соответствующие методы и методические приемы для реализации целей урока.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4. Мотивировать деятельность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5. Формулировать вопросы проблемного характера.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6. Создавать проблемно-поисковые ситуации в обучении.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7. Организовать на уроке исследовательскую работу</w:t>
            </w:r>
            <w:r w:rsidR="000B207F">
              <w:t xml:space="preserve"> </w:t>
            </w:r>
            <w:r w:rsidRPr="00A77E80">
              <w:t>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8. Подготовить для учащихся задания различной степени трудности.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9. Активизировать учащихся в обучении.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10. Организовать сотрудничество между учащимися.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11. Организовать само- и взаимоконтроль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lastRenderedPageBreak/>
              <w:t>12. Организовать своевременный контроль и коррекцию ЗУН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13. Развивать творческие способности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14. Использовать различные формы поощрения школьников.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15. Другое (допишите)</w:t>
            </w:r>
          </w:p>
        </w:tc>
        <w:tc>
          <w:tcPr>
            <w:tcW w:w="1134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275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070" w:type="dxa"/>
          </w:tcPr>
          <w:p w:rsidR="000F1D00" w:rsidRPr="00A77E80" w:rsidRDefault="000F1D00" w:rsidP="00A55D64">
            <w:pPr>
              <w:pStyle w:val="Default"/>
            </w:pPr>
          </w:p>
        </w:tc>
      </w:tr>
      <w:tr w:rsidR="000F1D00" w:rsidRPr="00A77E80" w:rsidTr="00A77E80">
        <w:tc>
          <w:tcPr>
            <w:tcW w:w="675" w:type="dxa"/>
          </w:tcPr>
          <w:p w:rsidR="000F1D00" w:rsidRPr="00A77E80" w:rsidRDefault="000F1D00" w:rsidP="00A55D64">
            <w:pPr>
              <w:pStyle w:val="Default"/>
            </w:pPr>
            <w:r w:rsidRPr="00A77E80">
              <w:lastRenderedPageBreak/>
              <w:t>5</w:t>
            </w:r>
          </w:p>
        </w:tc>
        <w:tc>
          <w:tcPr>
            <w:tcW w:w="10632" w:type="dxa"/>
          </w:tcPr>
          <w:p w:rsidR="000F1D00" w:rsidRPr="00A77E80" w:rsidRDefault="000F1D00" w:rsidP="000F1D00">
            <w:pPr>
              <w:pStyle w:val="Default"/>
            </w:pPr>
            <w:r w:rsidRPr="00A77E80">
              <w:t>Каким формам повышения квалификации своих профессиональных знаний и умений отдали бы Вы предпочтение в первую, вторую и т.д. очередь (укажите номер):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1. Самообразованию.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2. Теоретическому семинару.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3. Семинару-практикуму.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4. Индивидуальной помощи со стороны методической службы школы.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5. Творческим группам учителей по психолого-педагогическим проблемам.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6. Методическим объединениям</w:t>
            </w:r>
          </w:p>
        </w:tc>
        <w:tc>
          <w:tcPr>
            <w:tcW w:w="1134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275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070" w:type="dxa"/>
          </w:tcPr>
          <w:p w:rsidR="000F1D00" w:rsidRPr="00A77E80" w:rsidRDefault="000F1D00" w:rsidP="00A55D64">
            <w:pPr>
              <w:pStyle w:val="Default"/>
            </w:pPr>
          </w:p>
        </w:tc>
      </w:tr>
      <w:tr w:rsidR="000F1D00" w:rsidRPr="00A77E80" w:rsidTr="00A77E80">
        <w:tc>
          <w:tcPr>
            <w:tcW w:w="675" w:type="dxa"/>
          </w:tcPr>
          <w:p w:rsidR="000F1D00" w:rsidRPr="00A77E80" w:rsidRDefault="000F1D00" w:rsidP="00A55D64">
            <w:pPr>
              <w:pStyle w:val="Default"/>
            </w:pPr>
            <w:r w:rsidRPr="00A77E80">
              <w:t>6</w:t>
            </w:r>
          </w:p>
        </w:tc>
        <w:tc>
          <w:tcPr>
            <w:tcW w:w="10632" w:type="dxa"/>
          </w:tcPr>
          <w:p w:rsidR="000F1D00" w:rsidRPr="00A77E80" w:rsidRDefault="000F1D00" w:rsidP="000F1D00">
            <w:pPr>
              <w:pStyle w:val="Default"/>
            </w:pPr>
            <w:r w:rsidRPr="00A77E80">
              <w:t>Если бы Вам предоставили возможность выбора семинаров для совершенствования своих профессиональных знаний, то в каком из них Вы приняли бы участие? Какие из них Вы считаете необходимыми в первую, вторую и т.д. очередь (укажите номера):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1. Психолого-педагогические особенности учащихся разных возрастов.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2. Формы и методы педагогического сотрудничества с учащимися.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3. Типы уроков. Методика их подготовки и проведения.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4. Формы организации учебно-познавательной деятельности учащихся на уроке и во внеклассной работе.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5. Методы обучения и их эффективное использование в современных условиях.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6. Дифференциация в обучении.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7. Индивидуализация в обучении.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8. Приемы активизации учебно-познавательной деятельности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9. Учет и оценка знаний учащихся.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10. Педагогическая этика учителя.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11. Диагностика учебно-воспитательного процесса.</w:t>
            </w:r>
          </w:p>
          <w:p w:rsidR="000F1D00" w:rsidRPr="00A77E80" w:rsidRDefault="000F1D00" w:rsidP="000F1D00">
            <w:pPr>
              <w:pStyle w:val="Default"/>
            </w:pPr>
            <w:r w:rsidRPr="00A77E80">
              <w:t>12. Другие (укажите свои пожелания)</w:t>
            </w:r>
          </w:p>
        </w:tc>
        <w:tc>
          <w:tcPr>
            <w:tcW w:w="1134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275" w:type="dxa"/>
          </w:tcPr>
          <w:p w:rsidR="000F1D00" w:rsidRPr="00A77E80" w:rsidRDefault="000F1D00" w:rsidP="00A55D64">
            <w:pPr>
              <w:pStyle w:val="Default"/>
            </w:pPr>
          </w:p>
        </w:tc>
        <w:tc>
          <w:tcPr>
            <w:tcW w:w="1070" w:type="dxa"/>
          </w:tcPr>
          <w:p w:rsidR="000F1D00" w:rsidRPr="00A77E80" w:rsidRDefault="000F1D00" w:rsidP="00A55D64">
            <w:pPr>
              <w:pStyle w:val="Default"/>
            </w:pPr>
          </w:p>
        </w:tc>
      </w:tr>
    </w:tbl>
    <w:p w:rsidR="00A55D64" w:rsidRPr="00A77E80" w:rsidRDefault="00A55D64" w:rsidP="00A55D64">
      <w:pPr>
        <w:pStyle w:val="Default"/>
      </w:pPr>
    </w:p>
    <w:sectPr w:rsidR="00A55D64" w:rsidRPr="00A77E80" w:rsidSect="00A77E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64"/>
    <w:rsid w:val="000B207F"/>
    <w:rsid w:val="000F1D00"/>
    <w:rsid w:val="001D6A95"/>
    <w:rsid w:val="00277741"/>
    <w:rsid w:val="006E6EE2"/>
    <w:rsid w:val="00A55D64"/>
    <w:rsid w:val="00A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Валера</cp:lastModifiedBy>
  <cp:revision>3</cp:revision>
  <dcterms:created xsi:type="dcterms:W3CDTF">2021-04-27T08:09:00Z</dcterms:created>
  <dcterms:modified xsi:type="dcterms:W3CDTF">2021-06-27T15:48:00Z</dcterms:modified>
</cp:coreProperties>
</file>